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14" w:rsidRPr="00C23CF8" w:rsidRDefault="00887F80" w:rsidP="00887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F8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887F80" w:rsidRPr="00C23CF8" w:rsidRDefault="00887F80" w:rsidP="00887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F8">
        <w:rPr>
          <w:rFonts w:ascii="Times New Roman" w:hAnsi="Times New Roman" w:cs="Times New Roman"/>
          <w:b/>
          <w:sz w:val="28"/>
          <w:szCs w:val="28"/>
        </w:rPr>
        <w:t xml:space="preserve">к Положению о </w:t>
      </w:r>
      <w:r w:rsidRPr="00C23C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32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3CF8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 театральных капустников «ЧУГУНОК».</w:t>
      </w:r>
    </w:p>
    <w:p w:rsidR="00887F80" w:rsidRPr="00C23CF8" w:rsidRDefault="00887F80" w:rsidP="00887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К разделу</w:t>
      </w:r>
    </w:p>
    <w:p w:rsidR="00887F80" w:rsidRDefault="00887F80" w:rsidP="00887F80">
      <w:pPr>
        <w:tabs>
          <w:tab w:val="left" w:pos="9214"/>
        </w:tabs>
        <w:ind w:right="-341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- </w:t>
      </w:r>
      <w:r w:rsidRPr="00C23CF8">
        <w:rPr>
          <w:rFonts w:ascii="Times New Roman" w:hAnsi="Times New Roman" w:cs="Times New Roman"/>
          <w:b/>
          <w:sz w:val="28"/>
          <w:szCs w:val="28"/>
        </w:rPr>
        <w:t>«</w:t>
      </w:r>
      <w:r w:rsidRPr="00C2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Главная задача фестиваля». </w:t>
      </w:r>
      <w:r w:rsidRPr="00C23CF8">
        <w:rPr>
          <w:rFonts w:ascii="Times New Roman" w:hAnsi="Times New Roman" w:cs="Times New Roman"/>
          <w:sz w:val="28"/>
          <w:szCs w:val="28"/>
        </w:rPr>
        <w:t>В данном конкретном случае «Талантливой творческой молодёжью» считаются</w:t>
      </w:r>
      <w:r w:rsidR="00BE325A" w:rsidRPr="00BE325A">
        <w:rPr>
          <w:rFonts w:ascii="Times New Roman" w:hAnsi="Times New Roman" w:cs="Times New Roman"/>
          <w:sz w:val="28"/>
          <w:szCs w:val="28"/>
        </w:rPr>
        <w:t xml:space="preserve"> </w:t>
      </w:r>
      <w:r w:rsidR="00BE325A">
        <w:rPr>
          <w:rFonts w:ascii="Times New Roman" w:hAnsi="Times New Roman" w:cs="Times New Roman"/>
          <w:sz w:val="28"/>
          <w:szCs w:val="28"/>
        </w:rPr>
        <w:t xml:space="preserve">все, таковыми себя считающие и уверенные в том, что </w:t>
      </w:r>
      <w:r w:rsidR="00E82D34">
        <w:rPr>
          <w:rFonts w:ascii="Times New Roman" w:hAnsi="Times New Roman" w:cs="Times New Roman"/>
          <w:sz w:val="28"/>
          <w:szCs w:val="28"/>
        </w:rPr>
        <w:t xml:space="preserve">они </w:t>
      </w:r>
      <w:r w:rsidR="00BE325A">
        <w:rPr>
          <w:rFonts w:ascii="Times New Roman" w:hAnsi="Times New Roman" w:cs="Times New Roman"/>
          <w:sz w:val="28"/>
          <w:szCs w:val="28"/>
        </w:rPr>
        <w:t>были найдены в капусте</w:t>
      </w:r>
      <w:r w:rsidRPr="00C23CF8">
        <w:rPr>
          <w:rFonts w:ascii="Times New Roman" w:hAnsi="Times New Roman" w:cs="Times New Roman"/>
          <w:sz w:val="28"/>
          <w:szCs w:val="28"/>
        </w:rPr>
        <w:t>;</w:t>
      </w:r>
    </w:p>
    <w:p w:rsidR="0082302C" w:rsidRDefault="0082302C" w:rsidP="0082302C">
      <w:pPr>
        <w:tabs>
          <w:tab w:val="left" w:pos="9214"/>
        </w:tabs>
        <w:spacing w:after="0"/>
        <w:ind w:right="-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разделу</w:t>
      </w:r>
    </w:p>
    <w:p w:rsidR="00C23CF8" w:rsidRDefault="00887F80" w:rsidP="0082302C">
      <w:pPr>
        <w:tabs>
          <w:tab w:val="left" w:pos="9214"/>
        </w:tabs>
        <w:spacing w:after="0"/>
        <w:ind w:right="-341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- </w:t>
      </w:r>
      <w:r w:rsidRPr="00C23CF8">
        <w:rPr>
          <w:rFonts w:ascii="Times New Roman" w:hAnsi="Times New Roman" w:cs="Times New Roman"/>
          <w:b/>
          <w:sz w:val="28"/>
          <w:szCs w:val="28"/>
        </w:rPr>
        <w:t>«</w:t>
      </w:r>
      <w:r w:rsidRPr="00C23CF8">
        <w:rPr>
          <w:rFonts w:ascii="Times New Roman" w:hAnsi="Times New Roman" w:cs="Times New Roman"/>
          <w:sz w:val="28"/>
          <w:szCs w:val="28"/>
        </w:rPr>
        <w:t xml:space="preserve"> </w:t>
      </w:r>
      <w:r w:rsidRPr="00C2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проведения фестиваля». </w:t>
      </w:r>
      <w:r w:rsidRPr="00C23CF8">
        <w:rPr>
          <w:rFonts w:ascii="Times New Roman" w:hAnsi="Times New Roman" w:cs="Times New Roman"/>
          <w:sz w:val="28"/>
          <w:szCs w:val="28"/>
        </w:rPr>
        <w:t xml:space="preserve">Один коллектив может представить сколько угодно программ высокого идейно-художественного уровня. </w:t>
      </w:r>
      <w:r w:rsidR="002845BF" w:rsidRPr="00C23CF8">
        <w:rPr>
          <w:rFonts w:ascii="Times New Roman" w:hAnsi="Times New Roman" w:cs="Times New Roman"/>
          <w:sz w:val="28"/>
          <w:szCs w:val="28"/>
        </w:rPr>
        <w:t>Коллектив, участвующий в Фестивале не обязательно должен состоять из актёров и режиссёров одного театра.</w:t>
      </w:r>
    </w:p>
    <w:p w:rsidR="00C23CF8" w:rsidRDefault="002845BF" w:rsidP="00C23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 </w:t>
      </w:r>
      <w:r w:rsidR="00887F80" w:rsidRPr="00C23CF8">
        <w:rPr>
          <w:rFonts w:ascii="Times New Roman" w:hAnsi="Times New Roman" w:cs="Times New Roman"/>
          <w:sz w:val="28"/>
          <w:szCs w:val="28"/>
        </w:rPr>
        <w:t xml:space="preserve">Как показывает опыт, </w:t>
      </w:r>
      <w:r w:rsidR="001C1656" w:rsidRPr="00C23CF8">
        <w:rPr>
          <w:rFonts w:ascii="Times New Roman" w:hAnsi="Times New Roman" w:cs="Times New Roman"/>
          <w:sz w:val="28"/>
          <w:szCs w:val="28"/>
        </w:rPr>
        <w:t>количество аплодисментов и наград обычно обратно пропорционально продолжительности номера.</w:t>
      </w:r>
    </w:p>
    <w:p w:rsidR="00224209" w:rsidRDefault="00224209" w:rsidP="00C23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актёров  занятых в вашем капустнике и на самом деле может быть любым, 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чем больше коллектив, тем труднее (большой коллектив практически невозможно!)  его будет отправить на «Весёлую козу»…</w:t>
      </w:r>
    </w:p>
    <w:p w:rsidR="002845BF" w:rsidRDefault="002845BF" w:rsidP="00C23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 Тема Фестиваля официально свободная. Да и сам Фестиваль </w:t>
      </w:r>
      <w:r w:rsidR="009453C9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C23CF8">
        <w:rPr>
          <w:rFonts w:ascii="Times New Roman" w:hAnsi="Times New Roman" w:cs="Times New Roman"/>
          <w:sz w:val="28"/>
          <w:szCs w:val="28"/>
        </w:rPr>
        <w:t>проводится в рамках Про</w:t>
      </w:r>
      <w:r w:rsidR="00414D8C">
        <w:rPr>
          <w:rFonts w:ascii="Times New Roman" w:hAnsi="Times New Roman" w:cs="Times New Roman"/>
          <w:sz w:val="28"/>
          <w:szCs w:val="28"/>
        </w:rPr>
        <w:t>екта «</w:t>
      </w:r>
      <w:proofErr w:type="spellStart"/>
      <w:r w:rsidR="00414D8C">
        <w:rPr>
          <w:rFonts w:ascii="Times New Roman" w:hAnsi="Times New Roman" w:cs="Times New Roman"/>
          <w:sz w:val="28"/>
          <w:szCs w:val="28"/>
        </w:rPr>
        <w:t>ТеатрПространствоСвободы</w:t>
      </w:r>
      <w:proofErr w:type="spellEnd"/>
      <w:r w:rsidR="00414D8C">
        <w:rPr>
          <w:rFonts w:ascii="Times New Roman" w:hAnsi="Times New Roman" w:cs="Times New Roman"/>
          <w:sz w:val="28"/>
          <w:szCs w:val="28"/>
        </w:rPr>
        <w:t>» (</w:t>
      </w:r>
      <w:r w:rsidR="00BE325A">
        <w:rPr>
          <w:rFonts w:ascii="Times New Roman" w:hAnsi="Times New Roman" w:cs="Times New Roman"/>
          <w:sz w:val="28"/>
          <w:szCs w:val="28"/>
        </w:rPr>
        <w:t>при определении темы</w:t>
      </w:r>
      <w:r w:rsidR="0082302C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414D8C">
        <w:rPr>
          <w:rFonts w:ascii="Times New Roman" w:hAnsi="Times New Roman" w:cs="Times New Roman"/>
          <w:sz w:val="28"/>
          <w:szCs w:val="28"/>
        </w:rPr>
        <w:t xml:space="preserve"> неофициально рекомендуется</w:t>
      </w:r>
      <w:r w:rsidR="00BE325A">
        <w:rPr>
          <w:rFonts w:ascii="Times New Roman" w:hAnsi="Times New Roman" w:cs="Times New Roman"/>
          <w:sz w:val="28"/>
          <w:szCs w:val="28"/>
        </w:rPr>
        <w:t xml:space="preserve"> помнить и об этом и о том, в какой год Фестиваль проводится</w:t>
      </w:r>
      <w:r w:rsidR="00414D8C">
        <w:rPr>
          <w:rFonts w:ascii="Times New Roman" w:hAnsi="Times New Roman" w:cs="Times New Roman"/>
          <w:sz w:val="28"/>
          <w:szCs w:val="28"/>
        </w:rPr>
        <w:t>).</w:t>
      </w:r>
      <w:r w:rsidRPr="00C23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2C" w:rsidRDefault="0082302C" w:rsidP="00C23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CF8" w:rsidRPr="00C23CF8" w:rsidRDefault="0082302C" w:rsidP="0082302C">
      <w:pPr>
        <w:tabs>
          <w:tab w:val="left" w:pos="9214"/>
        </w:tabs>
        <w:spacing w:after="0"/>
        <w:ind w:right="-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разделу</w:t>
      </w:r>
    </w:p>
    <w:p w:rsidR="002845BF" w:rsidRPr="00C23CF8" w:rsidRDefault="002845BF" w:rsidP="002845BF">
      <w:pPr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- </w:t>
      </w:r>
      <w:r w:rsidRPr="00C2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 фестиваля. </w:t>
      </w:r>
      <w:r w:rsidR="00C23CF8" w:rsidRPr="00C23CF8">
        <w:rPr>
          <w:rFonts w:ascii="Times New Roman" w:hAnsi="Times New Roman" w:cs="Times New Roman"/>
          <w:sz w:val="28"/>
          <w:szCs w:val="28"/>
        </w:rPr>
        <w:t xml:space="preserve">Председатель жюри – Сергей Плотов. </w:t>
      </w:r>
      <w:proofErr w:type="gramStart"/>
      <w:r w:rsidR="00BE325A">
        <w:rPr>
          <w:rFonts w:ascii="Times New Roman" w:hAnsi="Times New Roman" w:cs="Times New Roman"/>
          <w:sz w:val="28"/>
          <w:szCs w:val="28"/>
        </w:rPr>
        <w:t>Среди членов жюри – Алексей Кортнев</w:t>
      </w:r>
      <w:r w:rsidR="00BE325A" w:rsidRPr="00BE32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82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E82D34" w:rsidRPr="00E82D34">
        <w:rPr>
          <w:rFonts w:ascii="Times New Roman" w:hAnsi="Times New Roman" w:cs="Times New Roman"/>
          <w:sz w:val="28"/>
          <w:szCs w:val="28"/>
          <w:shd w:val="clear" w:color="auto" w:fill="FFFFFF"/>
        </w:rPr>
        <w:t>как утверждает «ВИКИПЕДИЯ»:</w:t>
      </w:r>
      <w:proofErr w:type="gramEnd"/>
      <w:r w:rsidR="00E82D34" w:rsidRPr="00E82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82D34" w:rsidRPr="00E82D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BE325A" w:rsidRPr="00E82D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Советский и российский музыкант, актёр театра и кино, автор-исполнитель, телеведущий. Солист и лидер группы «Несчастный случай»</w:t>
      </w:r>
      <w:r w:rsidR="00E82D34" w:rsidRPr="00E82D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="00E82D34">
        <w:rPr>
          <w:rFonts w:ascii="Times New Roman" w:hAnsi="Times New Roman" w:cs="Times New Roman"/>
          <w:sz w:val="28"/>
          <w:szCs w:val="28"/>
          <w:shd w:val="clear" w:color="auto" w:fill="FFFFFF"/>
        </w:rPr>
        <w:t>И всё это правда!</w:t>
      </w:r>
      <w:r w:rsidR="00E82D34" w:rsidRPr="00E82D3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325A" w:rsidRPr="00E82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325A" w:rsidRPr="00E82D34">
        <w:rPr>
          <w:rFonts w:ascii="Times New Roman" w:hAnsi="Times New Roman" w:cs="Times New Roman"/>
          <w:sz w:val="28"/>
          <w:szCs w:val="28"/>
        </w:rPr>
        <w:t xml:space="preserve"> </w:t>
      </w:r>
      <w:r w:rsidR="00C23CF8" w:rsidRPr="00C23CF8">
        <w:rPr>
          <w:rFonts w:ascii="Times New Roman" w:hAnsi="Times New Roman" w:cs="Times New Roman"/>
          <w:sz w:val="28"/>
          <w:szCs w:val="28"/>
        </w:rPr>
        <w:t xml:space="preserve">После того, как Оргкомитет назначит остальных лучших представителей </w:t>
      </w:r>
      <w:r w:rsidR="00414D8C">
        <w:rPr>
          <w:rFonts w:ascii="Times New Roman" w:hAnsi="Times New Roman" w:cs="Times New Roman"/>
          <w:sz w:val="28"/>
          <w:szCs w:val="28"/>
        </w:rPr>
        <w:t>капустного движения</w:t>
      </w:r>
      <w:r w:rsidR="00C23CF8" w:rsidRPr="00C23CF8">
        <w:rPr>
          <w:rFonts w:ascii="Times New Roman" w:hAnsi="Times New Roman" w:cs="Times New Roman"/>
          <w:sz w:val="28"/>
          <w:szCs w:val="28"/>
        </w:rPr>
        <w:t xml:space="preserve">, их фамилии </w:t>
      </w:r>
      <w:r w:rsidR="00414D8C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C23CF8" w:rsidRPr="00C23CF8">
        <w:rPr>
          <w:rFonts w:ascii="Times New Roman" w:hAnsi="Times New Roman" w:cs="Times New Roman"/>
          <w:sz w:val="28"/>
          <w:szCs w:val="28"/>
        </w:rPr>
        <w:t xml:space="preserve">будут обнародованы. </w:t>
      </w:r>
      <w:r w:rsidR="00414D8C">
        <w:rPr>
          <w:rFonts w:ascii="Times New Roman" w:hAnsi="Times New Roman" w:cs="Times New Roman"/>
          <w:sz w:val="28"/>
          <w:szCs w:val="28"/>
        </w:rPr>
        <w:t xml:space="preserve">Но уже сейчас точно известно, что среди членов жюри будет несколько «ПОЛНЫХ </w:t>
      </w:r>
      <w:proofErr w:type="gramStart"/>
      <w:r w:rsidR="00414D8C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="00414D8C">
        <w:rPr>
          <w:rFonts w:ascii="Times New Roman" w:hAnsi="Times New Roman" w:cs="Times New Roman"/>
          <w:sz w:val="28"/>
          <w:szCs w:val="28"/>
        </w:rPr>
        <w:t xml:space="preserve">» (по классификации Академии Дураков Славы Полунина).  </w:t>
      </w:r>
    </w:p>
    <w:p w:rsidR="0082302C" w:rsidRDefault="0082302C" w:rsidP="0082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02C">
        <w:rPr>
          <w:rFonts w:ascii="Times New Roman" w:hAnsi="Times New Roman" w:cs="Times New Roman"/>
          <w:sz w:val="28"/>
          <w:szCs w:val="28"/>
        </w:rPr>
        <w:t>К разделу</w:t>
      </w:r>
    </w:p>
    <w:p w:rsidR="00887F80" w:rsidRPr="00887F80" w:rsidRDefault="0082302C" w:rsidP="00887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45BF" w:rsidRPr="00C23CF8">
        <w:rPr>
          <w:rFonts w:ascii="Times New Roman" w:hAnsi="Times New Roman" w:cs="Times New Roman"/>
          <w:b/>
          <w:sz w:val="28"/>
          <w:szCs w:val="28"/>
          <w:u w:val="single"/>
        </w:rPr>
        <w:t>Призовой фонд конкурса</w:t>
      </w:r>
      <w:r w:rsidR="00C23CF8" w:rsidRPr="00C2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E325A" w:rsidRPr="00BE325A">
        <w:rPr>
          <w:rFonts w:ascii="Times New Roman" w:hAnsi="Times New Roman" w:cs="Times New Roman"/>
          <w:sz w:val="28"/>
          <w:szCs w:val="28"/>
        </w:rPr>
        <w:t xml:space="preserve"> Главный приз – поездка</w:t>
      </w:r>
      <w:r w:rsidR="00E82D34">
        <w:rPr>
          <w:rFonts w:ascii="Times New Roman" w:hAnsi="Times New Roman" w:cs="Times New Roman"/>
          <w:sz w:val="28"/>
          <w:szCs w:val="28"/>
        </w:rPr>
        <w:t xml:space="preserve"> на </w:t>
      </w:r>
      <w:r w:rsidR="00BE325A" w:rsidRPr="00BE325A">
        <w:rPr>
          <w:rFonts w:ascii="Times New Roman" w:hAnsi="Times New Roman" w:cs="Times New Roman"/>
          <w:sz w:val="28"/>
          <w:szCs w:val="28"/>
        </w:rPr>
        <w:t>российский фестиваль уличных театров и капустников «Весёлая коза» (Нижегородская обл.), а вот в качестве участников или гостей решать будет уже оргкомитет «Весёлой козы»</w:t>
      </w:r>
      <w:r w:rsidR="00E82D34">
        <w:rPr>
          <w:rFonts w:ascii="Times New Roman" w:hAnsi="Times New Roman" w:cs="Times New Roman"/>
          <w:sz w:val="28"/>
          <w:szCs w:val="28"/>
        </w:rPr>
        <w:t xml:space="preserve"> (кстати </w:t>
      </w:r>
      <w:proofErr w:type="spellStart"/>
      <w:r w:rsidR="00E82D34">
        <w:rPr>
          <w:rFonts w:ascii="Times New Roman" w:hAnsi="Times New Roman" w:cs="Times New Roman"/>
          <w:sz w:val="28"/>
          <w:szCs w:val="28"/>
        </w:rPr>
        <w:t>С.Плотов</w:t>
      </w:r>
      <w:proofErr w:type="spellEnd"/>
      <w:r w:rsidR="00E82D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2D34">
        <w:rPr>
          <w:rFonts w:ascii="Times New Roman" w:hAnsi="Times New Roman" w:cs="Times New Roman"/>
          <w:sz w:val="28"/>
          <w:szCs w:val="28"/>
        </w:rPr>
        <w:t>А.Кортнев</w:t>
      </w:r>
      <w:proofErr w:type="spellEnd"/>
      <w:r w:rsidR="00E82D34">
        <w:rPr>
          <w:rFonts w:ascii="Times New Roman" w:hAnsi="Times New Roman" w:cs="Times New Roman"/>
          <w:sz w:val="28"/>
          <w:szCs w:val="28"/>
        </w:rPr>
        <w:t xml:space="preserve"> – члены жюри «Весёлой козы»)</w:t>
      </w:r>
      <w:r w:rsidR="00BE325A" w:rsidRPr="00BE325A">
        <w:rPr>
          <w:rFonts w:ascii="Times New Roman" w:hAnsi="Times New Roman" w:cs="Times New Roman"/>
          <w:sz w:val="28"/>
          <w:szCs w:val="28"/>
        </w:rPr>
        <w:t>.</w:t>
      </w:r>
      <w:r w:rsidR="00C23CF8" w:rsidRPr="00BE32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7F80" w:rsidRPr="00887F80" w:rsidSect="00E7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80"/>
    <w:rsid w:val="00044FB7"/>
    <w:rsid w:val="001C1656"/>
    <w:rsid w:val="00224209"/>
    <w:rsid w:val="002845BF"/>
    <w:rsid w:val="00414D8C"/>
    <w:rsid w:val="00727C47"/>
    <w:rsid w:val="007B2921"/>
    <w:rsid w:val="0082302C"/>
    <w:rsid w:val="00887F80"/>
    <w:rsid w:val="009453C9"/>
    <w:rsid w:val="00BE325A"/>
    <w:rsid w:val="00C23CF8"/>
    <w:rsid w:val="00E75914"/>
    <w:rsid w:val="00E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KINOPROKAT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Rexx</dc:creator>
  <cp:keywords/>
  <dc:description/>
  <cp:lastModifiedBy>USER</cp:lastModifiedBy>
  <cp:revision>10</cp:revision>
  <dcterms:created xsi:type="dcterms:W3CDTF">2018-02-14T06:27:00Z</dcterms:created>
  <dcterms:modified xsi:type="dcterms:W3CDTF">2019-02-15T06:01:00Z</dcterms:modified>
</cp:coreProperties>
</file>